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widowControl/>
        <w:spacing w:line="520" w:lineRule="atLeast"/>
        <w:ind w:firstLine="2209" w:firstLineChars="500"/>
        <w:jc w:val="left"/>
        <w:rPr>
          <w:rFonts w:ascii="仿宋" w:hAnsi="仿宋" w:eastAsia="仿宋" w:cs="Arial"/>
          <w:b/>
          <w:bCs/>
          <w:color w:val="000099"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Arial"/>
          <w:b/>
          <w:bCs/>
          <w:color w:val="000099"/>
          <w:kern w:val="0"/>
          <w:sz w:val="44"/>
          <w:szCs w:val="44"/>
        </w:rPr>
        <w:t>《</w:t>
      </w:r>
      <w:r>
        <w:rPr>
          <w:rFonts w:hint="eastAsia" w:ascii="仿宋" w:hAnsi="仿宋" w:eastAsia="仿宋" w:cs="Arial"/>
          <w:b/>
          <w:bCs/>
          <w:color w:val="000099"/>
          <w:kern w:val="0"/>
          <w:sz w:val="44"/>
          <w:szCs w:val="44"/>
          <w:lang w:eastAsia="zh-CN"/>
        </w:rPr>
        <w:t>投诉</w:t>
      </w:r>
      <w:r>
        <w:rPr>
          <w:rFonts w:hint="eastAsia" w:ascii="仿宋" w:hAnsi="仿宋" w:eastAsia="仿宋" w:cs="Arial"/>
          <w:b/>
          <w:bCs/>
          <w:color w:val="000099"/>
          <w:kern w:val="0"/>
          <w:sz w:val="44"/>
          <w:szCs w:val="44"/>
        </w:rPr>
        <w:t>处理表》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2"/>
        <w:tblW w:w="8362" w:type="dxa"/>
        <w:tblInd w:w="16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44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C00000"/>
                <w:kern w:val="0"/>
                <w:sz w:val="28"/>
                <w:szCs w:val="28"/>
                <w:lang w:eastAsia="zh-CN"/>
              </w:rPr>
              <w:t>投</w:t>
            </w:r>
            <w:r>
              <w:rPr>
                <w:rFonts w:hint="eastAsia" w:ascii="仿宋" w:hAnsi="仿宋" w:eastAsia="仿宋" w:cs="Arial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color w:val="C00000"/>
                <w:kern w:val="0"/>
                <w:sz w:val="28"/>
                <w:szCs w:val="28"/>
                <w:lang w:eastAsia="zh-CN"/>
              </w:rPr>
              <w:t>诉</w:t>
            </w:r>
            <w:r>
              <w:rPr>
                <w:rFonts w:hint="eastAsia" w:ascii="仿宋" w:hAnsi="仿宋" w:eastAsia="仿宋" w:cs="Arial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color w:val="C00000"/>
                <w:kern w:val="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64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64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涉及部门或业务科室</w:t>
            </w:r>
          </w:p>
        </w:tc>
        <w:tc>
          <w:tcPr>
            <w:tcW w:w="64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C00000"/>
                <w:kern w:val="0"/>
                <w:sz w:val="28"/>
                <w:szCs w:val="28"/>
                <w:lang w:eastAsia="zh-CN"/>
              </w:rPr>
              <w:t>投诉反馈</w:t>
            </w:r>
            <w:r>
              <w:rPr>
                <w:rFonts w:hint="eastAsia" w:ascii="仿宋" w:hAnsi="仿宋" w:eastAsia="仿宋" w:cs="Arial"/>
                <w:b/>
                <w:bCs/>
                <w:color w:val="C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64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u w:val="dotted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lang w:eastAsia="zh-CN"/>
              </w:rPr>
              <w:t>投诉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64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u w:val="dotted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83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 xml:space="preserve">调查取证结果: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5550" w:firstLineChars="185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5550" w:firstLineChars="185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>年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3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30"/>
                <w:szCs w:val="30"/>
              </w:rPr>
              <w:t>内控监督科负责人签字:</w:t>
            </w: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   </w:t>
            </w:r>
          </w:p>
          <w:p>
            <w:pPr>
              <w:widowControl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>年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3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520" w:lineRule="atLeas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>分管副主任意见：</w:t>
            </w:r>
          </w:p>
          <w:p>
            <w:pPr>
              <w:widowControl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right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>年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3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30"/>
                <w:szCs w:val="30"/>
              </w:rPr>
              <w:t>交易中心主任处理意见:</w:t>
            </w:r>
          </w:p>
          <w:p>
            <w:pPr>
              <w:widowControl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right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>年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21EEE"/>
    <w:rsid w:val="080659D9"/>
    <w:rsid w:val="1940130A"/>
    <w:rsid w:val="45E377F4"/>
    <w:rsid w:val="5A32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2021-08-16T04:01:00Z</dcterms:created>
  <dc:creator>Administrator</dc:creator>
  <cp:lastModifiedBy>大脸猫</cp:lastModifiedBy>
  <dcterms:modified xsi:type="dcterms:W3CDTF">2022-02-23T01:12:24Z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6BC9989AEB334EB182E5912D773EC198</vt:lpwstr>
  </property>
</Properties>
</file>